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7EA7" w:rsidR="000A0B56" w:rsidP="000A0B56" w:rsidRDefault="000A0B56" w14:paraId="13E479B2" w14:textId="77777777">
      <w:pPr>
        <w:spacing w:line="360" w:lineRule="auto"/>
        <w:jc w:val="center"/>
        <w:rPr>
          <w:rFonts w:ascii="Arial" w:hAnsi="Arial" w:cs="Arial"/>
          <w:b/>
          <w:bCs/>
          <w:sz w:val="20"/>
          <w:szCs w:val="20"/>
        </w:rPr>
      </w:pPr>
      <w:r w:rsidRPr="00037EA7">
        <w:rPr>
          <w:rFonts w:ascii="Arial" w:hAnsi="Arial" w:cs="Arial"/>
          <w:b/>
          <w:bCs/>
          <w:sz w:val="20"/>
          <w:szCs w:val="20"/>
        </w:rPr>
        <w:t>SECTION 09 51 13</w:t>
      </w:r>
    </w:p>
    <w:p w:rsidRPr="00037EA7" w:rsidR="000A0B56" w:rsidP="000A0B56" w:rsidRDefault="000A0B56" w14:paraId="3F1D67DF" w14:textId="77777777">
      <w:pPr>
        <w:spacing w:line="360" w:lineRule="auto"/>
        <w:jc w:val="center"/>
        <w:rPr>
          <w:rFonts w:ascii="Arial" w:hAnsi="Arial" w:cs="Arial"/>
          <w:b/>
          <w:bCs/>
          <w:sz w:val="20"/>
          <w:szCs w:val="20"/>
        </w:rPr>
      </w:pPr>
      <w:r w:rsidRPr="00037EA7">
        <w:rPr>
          <w:rFonts w:ascii="Arial" w:hAnsi="Arial" w:cs="Arial"/>
          <w:b/>
          <w:bCs/>
          <w:sz w:val="20"/>
          <w:szCs w:val="20"/>
        </w:rPr>
        <w:t>ACOUSTICAL PANEL CEILINGS</w:t>
      </w:r>
    </w:p>
    <w:p w:rsidRPr="00C12FF7" w:rsidR="000A0B56" w:rsidP="000A0B56" w:rsidRDefault="00A617E0" w14:paraId="6626B76B" w14:textId="7A66A6B6">
      <w:pPr>
        <w:spacing w:line="360" w:lineRule="auto"/>
        <w:jc w:val="center"/>
        <w:rPr>
          <w:rFonts w:ascii="Arial" w:hAnsi="Arial" w:cs="Arial"/>
          <w:b w:val="1"/>
          <w:bCs w:val="1"/>
          <w:sz w:val="20"/>
          <w:szCs w:val="20"/>
        </w:rPr>
      </w:pPr>
      <w:r w:rsidRPr="3DC6E3E9" w:rsidR="00A617E0">
        <w:rPr>
          <w:rFonts w:ascii="Arial" w:hAnsi="Arial" w:cs="Arial"/>
          <w:b w:val="1"/>
          <w:bCs w:val="1"/>
          <w:sz w:val="20"/>
          <w:szCs w:val="20"/>
        </w:rPr>
        <w:t>CERAMAGUARD</w:t>
      </w:r>
      <w:r w:rsidRPr="3DC6E3E9" w:rsidR="08EE1A15">
        <w:rPr>
          <w:rFonts w:ascii="Arial" w:hAnsi="Arial" w:cs="Arial"/>
          <w:b w:val="1"/>
          <w:bCs w:val="1"/>
          <w:sz w:val="20"/>
          <w:szCs w:val="20"/>
        </w:rPr>
        <w:t xml:space="preserve"> FINE FISSURED</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B57954"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B57954">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DC49C2"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B57954">
        <w:rPr>
          <w:rFonts w:ascii="Arial" w:hAnsi="Arial" w:cs="Arial"/>
          <w:sz w:val="20"/>
          <w:szCs w:val="20"/>
        </w:rPr>
        <w:t>Declare Label.  The end use product has a published Declare label by the International Living Future Institut</w:t>
      </w:r>
      <w:r w:rsidRPr="00DC49C2">
        <w:rPr>
          <w:rFonts w:ascii="Arial" w:hAnsi="Arial" w:cs="Arial"/>
          <w:sz w:val="20"/>
          <w:szCs w:val="20"/>
        </w:rPr>
        <w:t>e with disclosure of 100 ppm with a designation of Red List Free or Compliant (less than 1% proprietary ingredients).</w:t>
      </w:r>
    </w:p>
    <w:p w:rsidRPr="00DC49C2" w:rsidR="000A0B56" w:rsidP="000A0B56" w:rsidRDefault="000A0B56" w14:paraId="76FEF8DF" w14:textId="122B1112">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r>
        <w:rPr>
          <w:rFonts w:ascii="Arial" w:hAnsi="Arial" w:cs="Arial"/>
          <w:sz w:val="20"/>
          <w:szCs w:val="20"/>
        </w:rPr>
        <w:t xml:space="preserve"> </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lastRenderedPageBreak/>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832D74" w14:paraId="65CC4EF7" w14:textId="01E8DF98">
      <w:pPr>
        <w:pStyle w:val="ListParagraph"/>
        <w:numPr>
          <w:ilvl w:val="1"/>
          <w:numId w:val="11"/>
        </w:numPr>
        <w:spacing w:line="360" w:lineRule="auto"/>
        <w:rPr>
          <w:rFonts w:ascii="Arial" w:hAnsi="Arial" w:cs="Arial"/>
          <w:sz w:val="20"/>
          <w:szCs w:val="20"/>
        </w:rPr>
      </w:pPr>
      <w:proofErr w:type="spellStart"/>
      <w:r w:rsidRPr="00832D74">
        <w:rPr>
          <w:rFonts w:ascii="Arial" w:hAnsi="Arial" w:cs="Arial"/>
          <w:sz w:val="20"/>
          <w:szCs w:val="20"/>
        </w:rPr>
        <w:t>HumiGuard</w:t>
      </w:r>
      <w:proofErr w:type="spellEnd"/>
      <w:r w:rsidRPr="00832D74">
        <w:rPr>
          <w:rFonts w:ascii="Arial" w:hAnsi="Arial" w:cs="Arial"/>
          <w:sz w:val="20"/>
          <w:szCs w:val="20"/>
        </w:rPr>
        <w:t>® Max ceiling panels are recommended for areas with maximum humidity, including outdoor applications.</w:t>
      </w:r>
      <w:r w:rsidR="00944400">
        <w:rPr>
          <w:rFonts w:ascii="Arial" w:hAnsi="Arial" w:cs="Arial"/>
          <w:sz w:val="20"/>
          <w:szCs w:val="20"/>
        </w:rPr>
        <w:t xml:space="preserve"> </w:t>
      </w:r>
      <w:r w:rsidRPr="008647CF" w:rsidR="000A0B56">
        <w:rPr>
          <w:rFonts w:ascii="Arial" w:hAnsi="Arial" w:cs="Arial"/>
          <w:sz w:val="20"/>
          <w:szCs w:val="20"/>
        </w:rPr>
        <w:t xml:space="preserve">Building areas to receive ceilings shall be free of construction dust and debris. Products with </w:t>
      </w:r>
      <w:proofErr w:type="spellStart"/>
      <w:r w:rsidRPr="008647CF" w:rsidR="000A0B56">
        <w:rPr>
          <w:rFonts w:ascii="Arial" w:hAnsi="Arial" w:cs="Arial"/>
          <w:sz w:val="20"/>
          <w:szCs w:val="20"/>
        </w:rPr>
        <w:t>HumiGuard</w:t>
      </w:r>
      <w:proofErr w:type="spellEnd"/>
      <w:r w:rsidRPr="008647CF" w:rsidR="000A0B56">
        <w:rPr>
          <w:rFonts w:ascii="Arial" w:hAnsi="Arial" w:cs="Arial"/>
          <w:sz w:val="20"/>
          <w:szCs w:val="20"/>
        </w:rPr>
        <w:t xml:space="preserve"> </w:t>
      </w:r>
      <w:r w:rsidR="00944400">
        <w:rPr>
          <w:rFonts w:ascii="Arial" w:hAnsi="Arial" w:cs="Arial"/>
          <w:sz w:val="20"/>
          <w:szCs w:val="20"/>
        </w:rPr>
        <w:t>Max</w:t>
      </w:r>
      <w:r w:rsidRPr="008647CF" w:rsidR="000A0B56">
        <w:rPr>
          <w:rFonts w:ascii="Arial" w:hAnsi="Arial" w:cs="Arial"/>
          <w:sz w:val="20"/>
          <w:szCs w:val="20"/>
        </w:rPr>
        <w:t xml:space="preserve"> performance and hot dipped galvanized steel, aluminum or stainless-steel suspension systems can be installed up to 120°F (49°C) and in spaces before the building is enclosed, where HVAC systems are cycled or not operating. </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CABEC83">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06C9769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E63CC1">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30BFFCB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CD16C9">
        <w:rPr>
          <w:rFonts w:ascii="Arial" w:hAnsi="Arial" w:cs="Arial"/>
          <w:sz w:val="20"/>
          <w:szCs w:val="20"/>
        </w:rPr>
        <w:t xml:space="preserve">24 in x 24 in, </w:t>
      </w:r>
      <w:r w:rsidRPr="000A77D4">
        <w:rPr>
          <w:rFonts w:ascii="Arial" w:hAnsi="Arial" w:cs="Arial"/>
          <w:sz w:val="20"/>
          <w:szCs w:val="20"/>
        </w:rPr>
        <w:t>24 in x 48 in</w:t>
      </w:r>
    </w:p>
    <w:p w:rsidRPr="000A77D4" w:rsidR="00E95B70" w:rsidP="00E95B70" w:rsidRDefault="00E95B70" w14:paraId="37A389E7" w14:textId="6EF10D2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6F4D">
        <w:rPr>
          <w:rFonts w:ascii="Arial" w:hAnsi="Arial" w:cs="Arial"/>
          <w:sz w:val="20"/>
          <w:szCs w:val="20"/>
        </w:rPr>
        <w:t>Square</w:t>
      </w:r>
      <w:r w:rsidRPr="000A77D4">
        <w:rPr>
          <w:rFonts w:ascii="Arial" w:hAnsi="Arial" w:cs="Arial"/>
          <w:sz w:val="20"/>
          <w:szCs w:val="20"/>
        </w:rPr>
        <w:t xml:space="preserve"> Lay-in</w:t>
      </w:r>
    </w:p>
    <w:p w:rsidRPr="009C7428" w:rsidR="00E95B70" w:rsidP="00E95B70" w:rsidRDefault="00E95B70" w14:paraId="17EE2D2D" w14:textId="5A8FD17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carton: </w:t>
      </w:r>
      <w:r w:rsidRPr="009C7428" w:rsidR="00B75F51">
        <w:rPr>
          <w:rFonts w:ascii="Arial" w:hAnsi="Arial" w:cs="Arial"/>
          <w:sz w:val="20"/>
          <w:szCs w:val="20"/>
        </w:rPr>
        <w:t>0.55</w:t>
      </w:r>
    </w:p>
    <w:p w:rsidRPr="009C7428" w:rsidR="00E95B70" w:rsidP="00E95B70" w:rsidRDefault="00E95B70" w14:paraId="2747CB0D" w14:textId="05A18836">
      <w:pPr>
        <w:pStyle w:val="ListParagraph"/>
        <w:numPr>
          <w:ilvl w:val="2"/>
          <w:numId w:val="19"/>
        </w:numPr>
        <w:spacing w:line="360" w:lineRule="auto"/>
        <w:rPr>
          <w:rFonts w:ascii="Arial" w:hAnsi="Arial" w:cs="Arial"/>
          <w:sz w:val="20"/>
          <w:szCs w:val="20"/>
        </w:rPr>
      </w:pPr>
      <w:r w:rsidRPr="7BF54000" w:rsidR="44B41291">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7BF54000" w:rsidR="00E95B70">
        <w:rPr>
          <w:rFonts w:ascii="Arial" w:hAnsi="Arial" w:cs="Arial"/>
          <w:sz w:val="20"/>
          <w:szCs w:val="20"/>
        </w:rPr>
        <w:t>; Classified with UL label on product carton: 3</w:t>
      </w:r>
      <w:r w:rsidRPr="7BF54000" w:rsidR="00B75F51">
        <w:rPr>
          <w:rFonts w:ascii="Arial" w:hAnsi="Arial" w:cs="Arial"/>
          <w:sz w:val="20"/>
          <w:szCs w:val="20"/>
        </w:rPr>
        <w:t>8, 40</w:t>
      </w:r>
    </w:p>
    <w:p w:rsidRPr="009C7428" w:rsidR="00E95B70" w:rsidP="00E95B70" w:rsidRDefault="00E95B70" w14:paraId="6B30D136" w14:textId="68FC6F46">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Flame Spread:  ASTM E 1264; Class A</w:t>
      </w:r>
    </w:p>
    <w:p w:rsidRPr="009C7428" w:rsidR="00E95B70" w:rsidP="00E95B70" w:rsidRDefault="00E95B70" w14:paraId="4AD6FA54" w14:textId="5A0992A1">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Light Reflectance (LR) White Panel:  ASTM E 1477; 0.</w:t>
      </w:r>
      <w:r w:rsidRPr="009C7428" w:rsidR="00DC3D51">
        <w:rPr>
          <w:rFonts w:ascii="Arial" w:hAnsi="Arial" w:cs="Arial"/>
          <w:sz w:val="20"/>
          <w:szCs w:val="20"/>
        </w:rPr>
        <w:t>79</w:t>
      </w:r>
    </w:p>
    <w:p w:rsidRPr="009C7428" w:rsidR="00E95B70" w:rsidP="00E95B70" w:rsidRDefault="00E95B70" w14:paraId="344E5024" w14:textId="3D6FF230">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Dimensional Stability: </w:t>
      </w:r>
      <w:proofErr w:type="spellStart"/>
      <w:r w:rsidRPr="009C7428">
        <w:rPr>
          <w:rFonts w:ascii="Arial" w:hAnsi="Arial" w:cs="Arial"/>
          <w:sz w:val="20"/>
          <w:szCs w:val="20"/>
        </w:rPr>
        <w:t>HumiGuard</w:t>
      </w:r>
      <w:proofErr w:type="spellEnd"/>
      <w:r w:rsidRPr="009C7428">
        <w:rPr>
          <w:rFonts w:ascii="Arial" w:hAnsi="Arial" w:cs="Arial"/>
          <w:sz w:val="20"/>
          <w:szCs w:val="20"/>
        </w:rPr>
        <w:t xml:space="preserve"> </w:t>
      </w:r>
      <w:r w:rsidRPr="009C7428" w:rsidR="00DC3D51">
        <w:rPr>
          <w:rFonts w:ascii="Arial" w:hAnsi="Arial" w:cs="Arial"/>
          <w:sz w:val="20"/>
          <w:szCs w:val="20"/>
        </w:rPr>
        <w:t>Max</w:t>
      </w:r>
    </w:p>
    <w:p w:rsidRPr="009C7428" w:rsidR="00E95B70" w:rsidP="00E95B70" w:rsidRDefault="00E95B70" w14:paraId="3B6556EF" w14:textId="61B8059F">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Recycle Content: Up to </w:t>
      </w:r>
      <w:r w:rsidRPr="009C7428" w:rsidR="00DC3D51">
        <w:rPr>
          <w:rFonts w:ascii="Arial" w:hAnsi="Arial" w:cs="Arial"/>
          <w:sz w:val="20"/>
          <w:szCs w:val="20"/>
        </w:rPr>
        <w:t>38</w:t>
      </w:r>
      <w:r w:rsidRPr="009C7428">
        <w:rPr>
          <w:rFonts w:ascii="Arial" w:hAnsi="Arial" w:cs="Arial"/>
          <w:sz w:val="20"/>
          <w:szCs w:val="20"/>
        </w:rPr>
        <w:t>% total recycled content. (Total recycled content: pre-consumer, post-consumer and post-industrial)</w:t>
      </w:r>
    </w:p>
    <w:p w:rsidRPr="009C7428" w:rsidR="00E95B70" w:rsidP="00E95B70" w:rsidRDefault="00E95B70" w14:paraId="39C4F135" w14:textId="44C3D77A">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Material Ingredient Transparency: Health Product Declaration (HPD); Declare Label </w:t>
      </w:r>
    </w:p>
    <w:p w:rsidRPr="009C7428" w:rsidR="00E95B70" w:rsidP="00E95B70" w:rsidRDefault="00E95B70" w14:paraId="1565E3E4" w14:textId="3B2486D3">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 xml:space="preserve">Indoor Air Quality Certified to SCS-105 v4.2-2023 </w:t>
      </w:r>
    </w:p>
    <w:p w:rsidRPr="009C7428" w:rsidR="00E95B70" w:rsidP="00E95B70" w:rsidRDefault="00E95B70" w14:paraId="7E99FDB8" w14:textId="749F600B">
      <w:pPr>
        <w:pStyle w:val="ListParagraph"/>
        <w:numPr>
          <w:ilvl w:val="2"/>
          <w:numId w:val="19"/>
        </w:numPr>
        <w:spacing w:line="360" w:lineRule="auto"/>
        <w:rPr>
          <w:rFonts w:ascii="Arial" w:hAnsi="Arial" w:cs="Arial"/>
          <w:sz w:val="20"/>
          <w:szCs w:val="20"/>
        </w:rPr>
      </w:pPr>
      <w:r w:rsidRPr="3DC6E3E9" w:rsidR="00E95B70">
        <w:rPr>
          <w:rFonts w:ascii="Arial" w:hAnsi="Arial" w:cs="Arial"/>
          <w:sz w:val="20"/>
          <w:szCs w:val="20"/>
        </w:rPr>
        <w:t xml:space="preserve">Basis of Design: </w:t>
      </w:r>
      <w:r w:rsidRPr="3DC6E3E9" w:rsidR="005377E9">
        <w:rPr>
          <w:rFonts w:ascii="Arial" w:hAnsi="Arial" w:cs="Arial"/>
          <w:sz w:val="20"/>
          <w:szCs w:val="20"/>
        </w:rPr>
        <w:t>CERAMAGUARD FINE FISSURED</w:t>
      </w:r>
      <w:r w:rsidRPr="3DC6E3E9" w:rsidR="557B7145">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3DC6E3E9" w:rsidR="00E95B70">
        <w:rPr>
          <w:rFonts w:ascii="Arial" w:hAnsi="Arial" w:cs="Arial"/>
          <w:sz w:val="20"/>
          <w:szCs w:val="20"/>
        </w:rPr>
        <w:t xml:space="preserve"> as manufactured by Armstrong World Industries, Inc.</w:t>
      </w:r>
    </w:p>
    <w:p w:rsidRPr="009C7428"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9C7428">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lastRenderedPageBreak/>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8B20D9" w:rsidP="008B20D9" w:rsidRDefault="008B20D9" w14:paraId="4AFF0F82" w14:textId="1CC77661">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C5D1913" w14:textId="4478E6AB">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w:t>
      </w:r>
      <w:r w:rsidR="00990C12">
        <w:rPr>
          <w:rFonts w:ascii="Arial" w:hAnsi="Arial" w:cs="Arial"/>
          <w:sz w:val="20"/>
          <w:szCs w:val="20"/>
        </w:rPr>
        <w:t xml:space="preserve">Fire Guard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Pr="00F55036" w:rsidR="00466C84" w:rsidP="00466C84" w:rsidRDefault="00466C84" w14:paraId="1280586E" w14:textId="77777777">
      <w:pPr>
        <w:pStyle w:val="ListParagraph"/>
        <w:numPr>
          <w:ilvl w:val="2"/>
          <w:numId w:val="22"/>
        </w:numPr>
        <w:spacing w:line="360" w:lineRule="auto"/>
        <w:rPr>
          <w:rFonts w:ascii="Arial" w:hAnsi="Arial" w:cs="Arial"/>
          <w:sz w:val="20"/>
          <w:szCs w:val="20"/>
        </w:rPr>
      </w:pPr>
      <w:r w:rsidRPr="00F55036">
        <w:rPr>
          <w:rFonts w:ascii="Arial" w:hAnsi="Arial" w:cs="Arial"/>
          <w:sz w:val="20"/>
          <w:szCs w:val="20"/>
        </w:rPr>
        <w:t>Prelude XL 15/16” for Exterior Applications Exposed Tee as manufactured by Armstrong World Industries, Inc.</w:t>
      </w:r>
    </w:p>
    <w:p w:rsidR="009D688A" w:rsidP="009D688A" w:rsidRDefault="009D688A" w14:paraId="08F6F616" w14:textId="5F3FC22D">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w:t>
      </w:r>
      <w:r w:rsidR="00990C12">
        <w:rPr>
          <w:rFonts w:ascii="Arial" w:hAnsi="Arial" w:cs="Arial"/>
          <w:sz w:val="20"/>
          <w:szCs w:val="20"/>
        </w:rPr>
        <w:t>Plus X</w:t>
      </w:r>
      <w:r w:rsidRPr="00246BDB">
        <w:rPr>
          <w:rFonts w:ascii="Arial" w:hAnsi="Arial" w:cs="Arial"/>
          <w:sz w:val="20"/>
          <w:szCs w:val="20"/>
        </w:rPr>
        <w:t xml:space="preserve">L </w:t>
      </w:r>
      <w:r w:rsidR="00990C12">
        <w:rPr>
          <w:rFonts w:ascii="Arial" w:hAnsi="Arial" w:cs="Arial"/>
          <w:sz w:val="20"/>
          <w:szCs w:val="20"/>
        </w:rPr>
        <w:t xml:space="preserve">Aluminum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0C4936" w:rsidP="000C4936" w:rsidRDefault="000C4936" w14:paraId="7FEE9726" w14:textId="112DE6B2">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w:t>
      </w:r>
      <w:r>
        <w:rPr>
          <w:rFonts w:ascii="Arial" w:hAnsi="Arial" w:cs="Arial"/>
          <w:sz w:val="20"/>
          <w:szCs w:val="20"/>
        </w:rPr>
        <w:t>Plus X</w:t>
      </w:r>
      <w:r w:rsidRPr="00246BDB">
        <w:rPr>
          <w:rFonts w:ascii="Arial" w:hAnsi="Arial" w:cs="Arial"/>
          <w:sz w:val="20"/>
          <w:szCs w:val="20"/>
        </w:rPr>
        <w:t xml:space="preserve">L </w:t>
      </w:r>
      <w:r>
        <w:rPr>
          <w:rFonts w:ascii="Arial" w:hAnsi="Arial" w:cs="Arial"/>
          <w:sz w:val="20"/>
          <w:szCs w:val="20"/>
        </w:rPr>
        <w:t xml:space="preserve">Fire Guard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0C4936" w:rsidP="000C4936" w:rsidRDefault="000C4936" w14:paraId="28F7E8F9" w14:textId="4DAB694A">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w:t>
      </w:r>
      <w:r>
        <w:rPr>
          <w:rFonts w:ascii="Arial" w:hAnsi="Arial" w:cs="Arial"/>
          <w:sz w:val="20"/>
          <w:szCs w:val="20"/>
        </w:rPr>
        <w:t>Plus X</w:t>
      </w:r>
      <w:r w:rsidRPr="00246BDB">
        <w:rPr>
          <w:rFonts w:ascii="Arial" w:hAnsi="Arial" w:cs="Arial"/>
          <w:sz w:val="20"/>
          <w:szCs w:val="20"/>
        </w:rPr>
        <w:t xml:space="preserve">L </w:t>
      </w:r>
      <w:r>
        <w:rPr>
          <w:rFonts w:ascii="Arial" w:hAnsi="Arial" w:cs="Arial"/>
          <w:sz w:val="20"/>
          <w:szCs w:val="20"/>
        </w:rPr>
        <w:t xml:space="preserve">Stainless Steel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w:t>
      </w:r>
      <w:r w:rsidRPr="00037EA7">
        <w:rPr>
          <w:rFonts w:ascii="Arial" w:hAnsi="Arial" w:cs="Arial"/>
          <w:b/>
          <w:bCs/>
          <w:sz w:val="20"/>
          <w:szCs w:val="20"/>
        </w:rPr>
        <w:t xml:space="preserve">Exception: </w:t>
      </w:r>
      <w:proofErr w:type="spellStart"/>
      <w:r w:rsidRPr="00037EA7">
        <w:rPr>
          <w:rFonts w:ascii="Arial" w:hAnsi="Arial" w:cs="Arial"/>
          <w:b/>
          <w:bCs/>
          <w:sz w:val="20"/>
          <w:szCs w:val="20"/>
        </w:rPr>
        <w:t>HumiGuard</w:t>
      </w:r>
      <w:proofErr w:type="spellEnd"/>
      <w:r w:rsidRPr="00037EA7">
        <w:rPr>
          <w:rFonts w:ascii="Arial" w:hAnsi="Arial" w:cs="Arial"/>
          <w:b/>
          <w:bCs/>
          <w:sz w:val="20"/>
          <w:szCs w:val="20"/>
        </w:rPr>
        <w:t xml:space="preserve"> Max Ceilings</w:t>
      </w:r>
      <w:r w:rsidRPr="00F069AE">
        <w:rPr>
          <w:rFonts w:ascii="Arial" w:hAnsi="Arial" w:cs="Arial"/>
          <w:sz w:val="20"/>
          <w:szCs w:val="20"/>
        </w:rPr>
        <w:t>)</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466C84"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66C84">
        <w:rPr>
          <w:rFonts w:ascii="Arial" w:hAnsi="Arial" w:cs="Arial"/>
          <w:sz w:val="20"/>
          <w:szCs w:val="20"/>
        </w:rPr>
        <w:t>Suspend main beam from overhead construction with hanger wires spaced 4 feet on center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66C84">
        <w:rPr>
          <w:rFonts w:ascii="Arial" w:hAnsi="Arial" w:cs="Arial"/>
          <w:sz w:val="20"/>
          <w:szCs w:val="20"/>
        </w:rPr>
        <w:t>Install wall moldings at intersection of suspended ceiling and vertical surfaces.  Miter corners</w:t>
      </w:r>
      <w:r w:rsidRPr="00826447">
        <w:rPr>
          <w:rFonts w:ascii="Arial" w:hAnsi="Arial" w:cs="Arial"/>
          <w:sz w:val="20"/>
          <w:szCs w:val="20"/>
        </w:rPr>
        <w:t xml:space="preserve">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37EA7"/>
    <w:rsid w:val="00042C8D"/>
    <w:rsid w:val="000A0B56"/>
    <w:rsid w:val="000B228A"/>
    <w:rsid w:val="000C4936"/>
    <w:rsid w:val="00105FB4"/>
    <w:rsid w:val="00137A79"/>
    <w:rsid w:val="0017074D"/>
    <w:rsid w:val="00182B04"/>
    <w:rsid w:val="00192CF8"/>
    <w:rsid w:val="001C2F4A"/>
    <w:rsid w:val="001F090B"/>
    <w:rsid w:val="00237B23"/>
    <w:rsid w:val="002A5AF0"/>
    <w:rsid w:val="002A5EE1"/>
    <w:rsid w:val="002B62B2"/>
    <w:rsid w:val="00322E6B"/>
    <w:rsid w:val="00324AAC"/>
    <w:rsid w:val="00390D0D"/>
    <w:rsid w:val="0039581C"/>
    <w:rsid w:val="003B66BC"/>
    <w:rsid w:val="003C1EA4"/>
    <w:rsid w:val="003C67B1"/>
    <w:rsid w:val="003C6DE5"/>
    <w:rsid w:val="0040599E"/>
    <w:rsid w:val="004156E0"/>
    <w:rsid w:val="00460237"/>
    <w:rsid w:val="00461B6B"/>
    <w:rsid w:val="00466C84"/>
    <w:rsid w:val="004B37C1"/>
    <w:rsid w:val="004C14AB"/>
    <w:rsid w:val="0050470D"/>
    <w:rsid w:val="005377E9"/>
    <w:rsid w:val="005575E2"/>
    <w:rsid w:val="005944B0"/>
    <w:rsid w:val="00600313"/>
    <w:rsid w:val="00601873"/>
    <w:rsid w:val="00606F4D"/>
    <w:rsid w:val="006753E0"/>
    <w:rsid w:val="0068419B"/>
    <w:rsid w:val="00692A60"/>
    <w:rsid w:val="006A1AB6"/>
    <w:rsid w:val="006A5C72"/>
    <w:rsid w:val="006A6041"/>
    <w:rsid w:val="006A65F5"/>
    <w:rsid w:val="006A6825"/>
    <w:rsid w:val="006C1030"/>
    <w:rsid w:val="006D5E6E"/>
    <w:rsid w:val="006D77EE"/>
    <w:rsid w:val="00732538"/>
    <w:rsid w:val="0079479E"/>
    <w:rsid w:val="007E3B49"/>
    <w:rsid w:val="00822265"/>
    <w:rsid w:val="00832D74"/>
    <w:rsid w:val="00833459"/>
    <w:rsid w:val="00855591"/>
    <w:rsid w:val="008647CF"/>
    <w:rsid w:val="00886695"/>
    <w:rsid w:val="008A3732"/>
    <w:rsid w:val="008B20D9"/>
    <w:rsid w:val="008D46A7"/>
    <w:rsid w:val="00932B28"/>
    <w:rsid w:val="009404D8"/>
    <w:rsid w:val="00944400"/>
    <w:rsid w:val="0094669A"/>
    <w:rsid w:val="009505B5"/>
    <w:rsid w:val="00963AC0"/>
    <w:rsid w:val="00976F97"/>
    <w:rsid w:val="00985988"/>
    <w:rsid w:val="00990C12"/>
    <w:rsid w:val="009B3610"/>
    <w:rsid w:val="009C7428"/>
    <w:rsid w:val="009D688A"/>
    <w:rsid w:val="009E7A9E"/>
    <w:rsid w:val="009F2F1B"/>
    <w:rsid w:val="00A02595"/>
    <w:rsid w:val="00A1259B"/>
    <w:rsid w:val="00A41FFB"/>
    <w:rsid w:val="00A617E0"/>
    <w:rsid w:val="00A6666D"/>
    <w:rsid w:val="00A72D54"/>
    <w:rsid w:val="00A87E4E"/>
    <w:rsid w:val="00AE1663"/>
    <w:rsid w:val="00AE7341"/>
    <w:rsid w:val="00AF008F"/>
    <w:rsid w:val="00B02A98"/>
    <w:rsid w:val="00B141C7"/>
    <w:rsid w:val="00B240BB"/>
    <w:rsid w:val="00B449EF"/>
    <w:rsid w:val="00B57954"/>
    <w:rsid w:val="00B67281"/>
    <w:rsid w:val="00B75F51"/>
    <w:rsid w:val="00B86DD0"/>
    <w:rsid w:val="00B96CDE"/>
    <w:rsid w:val="00BB1408"/>
    <w:rsid w:val="00BC5D21"/>
    <w:rsid w:val="00BD7AB1"/>
    <w:rsid w:val="00C02CAA"/>
    <w:rsid w:val="00C12631"/>
    <w:rsid w:val="00C12FF7"/>
    <w:rsid w:val="00C13BAB"/>
    <w:rsid w:val="00C438F0"/>
    <w:rsid w:val="00C826E0"/>
    <w:rsid w:val="00C94FB5"/>
    <w:rsid w:val="00CD16C9"/>
    <w:rsid w:val="00CE7544"/>
    <w:rsid w:val="00D1397F"/>
    <w:rsid w:val="00D455CD"/>
    <w:rsid w:val="00D75F08"/>
    <w:rsid w:val="00D924AA"/>
    <w:rsid w:val="00DA692B"/>
    <w:rsid w:val="00DB61A0"/>
    <w:rsid w:val="00DB74EB"/>
    <w:rsid w:val="00DC3D51"/>
    <w:rsid w:val="00DC49C2"/>
    <w:rsid w:val="00E04858"/>
    <w:rsid w:val="00E439E5"/>
    <w:rsid w:val="00E63CC1"/>
    <w:rsid w:val="00E71126"/>
    <w:rsid w:val="00E74ACE"/>
    <w:rsid w:val="00E95B70"/>
    <w:rsid w:val="00EA2A79"/>
    <w:rsid w:val="00F32CDF"/>
    <w:rsid w:val="00F55036"/>
    <w:rsid w:val="00FC39EA"/>
    <w:rsid w:val="00FC7F79"/>
    <w:rsid w:val="00FE2443"/>
    <w:rsid w:val="08EE1A15"/>
    <w:rsid w:val="2D568ACA"/>
    <w:rsid w:val="3DC6E3E9"/>
    <w:rsid w:val="44B41291"/>
    <w:rsid w:val="557B7145"/>
    <w:rsid w:val="7BF5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1B18B-6BAA-4855-97C0-97B04345F4E9}"/>
</file>

<file path=customXml/itemProps2.xml><?xml version="1.0" encoding="utf-8"?>
<ds:datastoreItem xmlns:ds="http://schemas.openxmlformats.org/officeDocument/2006/customXml" ds:itemID="{15604279-8CAE-4382-A836-EABE137A953B}"/>
</file>

<file path=customXml/itemProps3.xml><?xml version="1.0" encoding="utf-8"?>
<ds:datastoreItem xmlns:ds="http://schemas.openxmlformats.org/officeDocument/2006/customXml" ds:itemID="{8A2C984E-96EF-4940-9114-C889D4D310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12</revision>
  <dcterms:created xsi:type="dcterms:W3CDTF">2024-07-22T18:40:00.0000000Z</dcterms:created>
  <dcterms:modified xsi:type="dcterms:W3CDTF">2024-08-02T12:23:58.9225186Z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